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A998" w14:textId="77777777" w:rsidR="00CD7245" w:rsidRPr="00ED3B9F" w:rsidRDefault="004C4B1C" w:rsidP="004C4B1C">
      <w:pPr>
        <w:pStyle w:val="Title"/>
        <w:rPr>
          <w:rFonts w:ascii="Helvetica" w:hAnsi="Helvetica" w:cs="Helvetica"/>
        </w:rPr>
      </w:pPr>
      <w:r w:rsidRPr="00ED3B9F">
        <w:rPr>
          <w:rFonts w:ascii="Helvetica" w:hAnsi="Helvetica" w:cs="Helvetica"/>
        </w:rPr>
        <w:t>Informatie over de verwerking van uw persoonsgegevens</w:t>
      </w:r>
    </w:p>
    <w:p w14:paraId="48C4F3C6" w14:textId="77777777" w:rsidR="004C4B1C" w:rsidRPr="00ED3B9F" w:rsidRDefault="004C4B1C">
      <w:pPr>
        <w:rPr>
          <w:rFonts w:ascii="Helvetica" w:hAnsi="Helvetica" w:cs="Helvetica"/>
        </w:rPr>
      </w:pPr>
    </w:p>
    <w:p w14:paraId="46C8DEAD" w14:textId="1AFE58F1" w:rsidR="004C4B1C" w:rsidRPr="00ED3B9F" w:rsidRDefault="009F188B">
      <w:pPr>
        <w:rPr>
          <w:rFonts w:ascii="Helvetica" w:hAnsi="Helvetica" w:cs="Helvetica"/>
        </w:rPr>
      </w:pPr>
      <w:r w:rsidRPr="00ED3B9F">
        <w:rPr>
          <w:rFonts w:ascii="Helvetica" w:hAnsi="Helvetica" w:cs="Helvetica"/>
        </w:rPr>
        <w:t xml:space="preserve">In het kader van </w:t>
      </w:r>
      <w:r w:rsidR="003473D2">
        <w:rPr>
          <w:rFonts w:ascii="Helvetica" w:hAnsi="Helvetica" w:cs="Helvetica"/>
        </w:rPr>
        <w:t>het</w:t>
      </w:r>
      <w:r w:rsidRPr="00ED3B9F">
        <w:rPr>
          <w:rFonts w:ascii="Helvetica" w:hAnsi="Helvetica" w:cs="Helvetica"/>
        </w:rPr>
        <w:t xml:space="preserve"> </w:t>
      </w:r>
      <w:r w:rsidR="003473D2">
        <w:rPr>
          <w:rFonts w:ascii="Helvetica" w:hAnsi="Helvetica" w:cs="Helvetica"/>
        </w:rPr>
        <w:t>CSY onderzoek</w:t>
      </w:r>
      <w:r w:rsidRPr="00ED3B9F">
        <w:rPr>
          <w:rFonts w:ascii="Helvetica" w:hAnsi="Helvetica" w:cs="Helvetica"/>
        </w:rPr>
        <w:t xml:space="preserve"> zullen persoonsgegevens over u verzameld en verwerkt worden. Deze verwerking zal gebeuren in overeenstemming met de Algemene Verordening Gegevensbescherming (AVG). </w:t>
      </w:r>
      <w:r w:rsidR="00080AFD" w:rsidRPr="00ED3B9F">
        <w:rPr>
          <w:rFonts w:ascii="Helvetica" w:hAnsi="Helvetica" w:cs="Helvetica"/>
        </w:rPr>
        <w:t>In deze brief geven we u graag meer informatie over het gebruik en de bewaring van deze gegevens.</w:t>
      </w:r>
    </w:p>
    <w:p w14:paraId="23137455" w14:textId="77777777" w:rsidR="00080AFD" w:rsidRPr="00ED3B9F" w:rsidRDefault="00080AFD">
      <w:pPr>
        <w:rPr>
          <w:rFonts w:ascii="Helvetica" w:hAnsi="Helvetica" w:cs="Helvetica"/>
        </w:rPr>
      </w:pPr>
    </w:p>
    <w:p w14:paraId="2600AA06" w14:textId="0AB23FD1" w:rsidR="00843458" w:rsidRPr="00E2322F" w:rsidRDefault="00FD7408">
      <w:pPr>
        <w:rPr>
          <w:rFonts w:ascii="Helvetica" w:hAnsi="Helvetica" w:cs="Helvetica"/>
          <w:i/>
        </w:rPr>
      </w:pPr>
      <w:r w:rsidRPr="00ED3B9F">
        <w:rPr>
          <w:rFonts w:ascii="Helvetica" w:hAnsi="Helvetica" w:cs="Helvetica"/>
        </w:rPr>
        <w:t xml:space="preserve">In de informatiebrief voor deelname aan het onderzoek vindt u meer informatie over de categorieën van gegevens die over u zullen verzameld worden tijdens dit onderzoek. Deze omvatten onder andere persoonsgegevens zoals </w:t>
      </w:r>
      <w:r w:rsidR="00E2322F">
        <w:rPr>
          <w:rFonts w:ascii="Helvetica" w:hAnsi="Helvetica" w:cs="Helvetica"/>
        </w:rPr>
        <w:t xml:space="preserve">familienaam, voornaam, e-mailadres, woonplaats en land. </w:t>
      </w:r>
    </w:p>
    <w:p w14:paraId="02877C67" w14:textId="77777777" w:rsidR="00843458" w:rsidRPr="00ED3B9F" w:rsidRDefault="00843458">
      <w:pPr>
        <w:rPr>
          <w:rFonts w:ascii="Helvetica" w:hAnsi="Helvetica" w:cs="Helvetica"/>
          <w:b/>
        </w:rPr>
      </w:pPr>
      <w:r w:rsidRPr="00ED3B9F">
        <w:rPr>
          <w:rFonts w:ascii="Helvetica" w:hAnsi="Helvetica" w:cs="Helvetica"/>
          <w:b/>
        </w:rPr>
        <w:t>Gebruik van uw persoonsgegevens</w:t>
      </w:r>
    </w:p>
    <w:p w14:paraId="22BC3531" w14:textId="66F9405B" w:rsidR="00164742" w:rsidRPr="00ED3B9F" w:rsidRDefault="003F1153">
      <w:pPr>
        <w:rPr>
          <w:rFonts w:ascii="Helvetica" w:hAnsi="Helvetica" w:cs="Helvetica"/>
        </w:rPr>
      </w:pPr>
      <w:r w:rsidRPr="00ED3B9F">
        <w:rPr>
          <w:rFonts w:ascii="Helvetica" w:hAnsi="Helvetica" w:cs="Helvetica"/>
        </w:rPr>
        <w:t xml:space="preserve">Enkel persoonsgegevens die noodzakelijk zijn </w:t>
      </w:r>
      <w:r w:rsidR="00FF2931" w:rsidRPr="00ED3B9F">
        <w:rPr>
          <w:rFonts w:ascii="Helvetica" w:hAnsi="Helvetica" w:cs="Helvetica"/>
        </w:rPr>
        <w:t>voor de doeleinden van dit onderzoek zulle</w:t>
      </w:r>
      <w:r w:rsidR="00164742" w:rsidRPr="00ED3B9F">
        <w:rPr>
          <w:rFonts w:ascii="Helvetica" w:hAnsi="Helvetica" w:cs="Helvetica"/>
        </w:rPr>
        <w:t xml:space="preserve">n verzameld en verwerkt worden. </w:t>
      </w:r>
      <w:r w:rsidR="003275AF" w:rsidRPr="00ED3B9F">
        <w:rPr>
          <w:rFonts w:ascii="Helvetica" w:hAnsi="Helvetica" w:cs="Helvetica"/>
        </w:rPr>
        <w:t xml:space="preserve">Het onderzoek is </w:t>
      </w:r>
      <w:r w:rsidR="003E6845" w:rsidRPr="00ED3B9F">
        <w:rPr>
          <w:rFonts w:ascii="Helvetica" w:hAnsi="Helvetica" w:cs="Helvetica"/>
        </w:rPr>
        <w:t xml:space="preserve">met name </w:t>
      </w:r>
      <w:r w:rsidR="003275AF" w:rsidRPr="00ED3B9F">
        <w:rPr>
          <w:rFonts w:ascii="Helvetica" w:hAnsi="Helvetica" w:cs="Helvetica"/>
        </w:rPr>
        <w:t>gericht</w:t>
      </w:r>
      <w:r w:rsidR="003E6845" w:rsidRPr="00ED3B9F">
        <w:rPr>
          <w:rFonts w:ascii="Helvetica" w:hAnsi="Helvetica" w:cs="Helvetica"/>
        </w:rPr>
        <w:t xml:space="preserve"> op</w:t>
      </w:r>
      <w:r w:rsidR="00E2322F">
        <w:rPr>
          <w:rFonts w:ascii="Helvetica" w:hAnsi="Helvetica" w:cs="Helvetica"/>
        </w:rPr>
        <w:t xml:space="preserve"> het verzamelen van geïnteresseerden die willen op de hoogte gehouden worden over CSY waardoor </w:t>
      </w:r>
      <w:r w:rsidR="00E2322F" w:rsidRPr="00E2322F">
        <w:rPr>
          <w:rFonts w:ascii="Helvetica" w:hAnsi="Helvetica" w:cs="Helvetica"/>
          <w:i/>
          <w:iCs/>
        </w:rPr>
        <w:t>cold cases</w:t>
      </w:r>
      <w:r w:rsidR="00E2322F">
        <w:rPr>
          <w:rFonts w:ascii="Helvetica" w:hAnsi="Helvetica" w:cs="Helvetica"/>
        </w:rPr>
        <w:t xml:space="preserve"> kunnen heropend worden dankzij grootschalig verwantschapsonderzoek via Y-chromosomaal DNA.</w:t>
      </w:r>
      <w:r w:rsidR="003275AF" w:rsidRPr="00ED3B9F">
        <w:rPr>
          <w:rFonts w:ascii="Helvetica" w:hAnsi="Helvetica" w:cs="Helvetica"/>
        </w:rPr>
        <w:t xml:space="preserve"> </w:t>
      </w:r>
    </w:p>
    <w:p w14:paraId="24F7FFDE" w14:textId="334C6127" w:rsidR="00015EC6" w:rsidRPr="00ED3B9F" w:rsidRDefault="00CE154C">
      <w:pPr>
        <w:rPr>
          <w:rFonts w:ascii="Helvetica" w:hAnsi="Helvetica" w:cs="Helvetica"/>
        </w:rPr>
      </w:pPr>
      <w:r w:rsidRPr="00ED3B9F">
        <w:rPr>
          <w:rFonts w:ascii="Helvetica" w:hAnsi="Helvetica" w:cs="Helvetica"/>
        </w:rPr>
        <w:t xml:space="preserve">Enkel de onderzoeker kan </w:t>
      </w:r>
      <w:r w:rsidR="006F439B">
        <w:rPr>
          <w:rFonts w:ascii="Helvetica" w:hAnsi="Helvetica" w:cs="Helvetica"/>
        </w:rPr>
        <w:t>uw gegevens raadplege</w:t>
      </w:r>
      <w:r w:rsidR="00E851D3">
        <w:rPr>
          <w:rFonts w:ascii="Helvetica" w:hAnsi="Helvetica" w:cs="Helvetica"/>
        </w:rPr>
        <w:t>n</w:t>
      </w:r>
      <w:r w:rsidRPr="00ED3B9F">
        <w:rPr>
          <w:rFonts w:ascii="Helvetica" w:hAnsi="Helvetica" w:cs="Helvetica"/>
        </w:rPr>
        <w:t>.</w:t>
      </w:r>
      <w:r w:rsidR="00E851D3">
        <w:rPr>
          <w:rFonts w:ascii="Helvetica" w:hAnsi="Helvetica" w:cs="Helvetica"/>
        </w:rPr>
        <w:t xml:space="preserve"> Zo zal u bericht worden via uw e-mailadres bij een update over het CSY onderzoek of de DNA wetgeving. Van zodra wij groen licht krijgen om verwantschapsonderzoek uit te voeren en u voldoet aan onze voorwaarden om deel te nemen aan het onderzoek, zal u een e-mail krijgen met opnieuw de vraag of u wenst vrijwillig deel te nemen. </w:t>
      </w:r>
      <w:r w:rsidR="00015EC6" w:rsidRPr="00ED3B9F">
        <w:rPr>
          <w:rFonts w:ascii="Helvetica" w:hAnsi="Helvetica" w:cs="Helvetica"/>
        </w:rPr>
        <w:t xml:space="preserve">Uw gegevens zullen door de onderzoekers gedurende </w:t>
      </w:r>
      <w:r w:rsidR="00E2322F">
        <w:rPr>
          <w:rFonts w:ascii="Helvetica" w:hAnsi="Helvetica" w:cs="Helvetica"/>
        </w:rPr>
        <w:t xml:space="preserve">10 jaar </w:t>
      </w:r>
      <w:r w:rsidR="00015EC6" w:rsidRPr="00ED3B9F">
        <w:rPr>
          <w:rFonts w:ascii="Helvetica" w:hAnsi="Helvetica" w:cs="Helvetica"/>
        </w:rPr>
        <w:t xml:space="preserve">na afloop van het onderzoek bewaard worden op een beveiligde opslaglocatie van KU Leuven. Na deze periode zullen </w:t>
      </w:r>
      <w:r w:rsidR="00C53F51">
        <w:rPr>
          <w:rFonts w:ascii="Helvetica" w:hAnsi="Helvetica" w:cs="Helvetica"/>
        </w:rPr>
        <w:t xml:space="preserve">de </w:t>
      </w:r>
      <w:r w:rsidR="00BA6306">
        <w:rPr>
          <w:rFonts w:ascii="Helvetica" w:hAnsi="Helvetica" w:cs="Helvetica"/>
        </w:rPr>
        <w:t>persoons</w:t>
      </w:r>
      <w:r w:rsidR="00015EC6" w:rsidRPr="00ED3B9F">
        <w:rPr>
          <w:rFonts w:ascii="Helvetica" w:hAnsi="Helvetica" w:cs="Helvetica"/>
        </w:rPr>
        <w:t>gegevens definitief verwijderd worden</w:t>
      </w:r>
      <w:r w:rsidR="00BA6306">
        <w:rPr>
          <w:rFonts w:ascii="Helvetica" w:hAnsi="Helvetica" w:cs="Helvetica"/>
        </w:rPr>
        <w:t xml:space="preserve"> indien ze niet meer noodzakelijk zijn voor de uitvoering van het onderzoek</w:t>
      </w:r>
      <w:r w:rsidR="00015EC6" w:rsidRPr="00ED3B9F">
        <w:rPr>
          <w:rFonts w:ascii="Helvetica" w:hAnsi="Helvetica" w:cs="Helvetica"/>
        </w:rPr>
        <w:t>.</w:t>
      </w:r>
    </w:p>
    <w:p w14:paraId="591FAB02" w14:textId="77777777" w:rsidR="005C4CCF" w:rsidRPr="00ED3B9F" w:rsidRDefault="005C4CCF">
      <w:pPr>
        <w:rPr>
          <w:rFonts w:ascii="Helvetica" w:hAnsi="Helvetica" w:cs="Helvetica"/>
        </w:rPr>
      </w:pPr>
    </w:p>
    <w:p w14:paraId="2EF050E2" w14:textId="77777777" w:rsidR="009F6A0E" w:rsidRPr="00ED3B9F" w:rsidRDefault="009F6A0E">
      <w:pPr>
        <w:rPr>
          <w:rFonts w:ascii="Helvetica" w:hAnsi="Helvetica" w:cs="Helvetica"/>
        </w:rPr>
      </w:pPr>
      <w:r w:rsidRPr="00ED3B9F">
        <w:rPr>
          <w:rFonts w:ascii="Helvetica" w:hAnsi="Helvetica" w:cs="Helvetica"/>
          <w:b/>
        </w:rPr>
        <w:t>Uw rechten</w:t>
      </w:r>
    </w:p>
    <w:p w14:paraId="545BA9D2" w14:textId="750882C0" w:rsidR="00BE672F" w:rsidRPr="00ED3B9F" w:rsidRDefault="00B94361">
      <w:pPr>
        <w:rPr>
          <w:rFonts w:ascii="Helvetica" w:hAnsi="Helvetica" w:cs="Helvetica"/>
        </w:rPr>
      </w:pPr>
      <w:r w:rsidRPr="00ED3B9F">
        <w:rPr>
          <w:rFonts w:ascii="Helvetica" w:hAnsi="Helvetica" w:cs="Helvetica"/>
        </w:rPr>
        <w:t xml:space="preserve">U hebt </w:t>
      </w:r>
      <w:r w:rsidR="000A0319" w:rsidRPr="00ED3B9F">
        <w:rPr>
          <w:rFonts w:ascii="Helvetica" w:hAnsi="Helvetica" w:cs="Helvetica"/>
        </w:rPr>
        <w:t xml:space="preserve">het </w:t>
      </w:r>
      <w:r w:rsidRPr="00ED3B9F">
        <w:rPr>
          <w:rFonts w:ascii="Helvetica" w:hAnsi="Helvetica" w:cs="Helvetica"/>
        </w:rPr>
        <w:t xml:space="preserve">steeds recht om meer informatie te vragen over het gebruik van uw gegevens. </w:t>
      </w:r>
      <w:r w:rsidR="000D451E" w:rsidRPr="00ED3B9F">
        <w:rPr>
          <w:rFonts w:ascii="Helvetica" w:hAnsi="Helvetica" w:cs="Helvetica"/>
        </w:rPr>
        <w:t>Daarnaast kan u beroep doen</w:t>
      </w:r>
      <w:r w:rsidRPr="00ED3B9F">
        <w:rPr>
          <w:rFonts w:ascii="Helvetica" w:hAnsi="Helvetica" w:cs="Helvetica"/>
        </w:rPr>
        <w:t xml:space="preserve"> op het</w:t>
      </w:r>
      <w:r w:rsidR="009F6A0E" w:rsidRPr="00ED3B9F">
        <w:rPr>
          <w:rFonts w:ascii="Helvetica" w:hAnsi="Helvetica" w:cs="Helvetica"/>
        </w:rPr>
        <w:t xml:space="preserve"> recht van inzage, het recht op verbetering (rectificatie) en het recht op wissing van uw gegevens</w:t>
      </w:r>
      <w:r w:rsidR="000D451E" w:rsidRPr="00ED3B9F">
        <w:rPr>
          <w:rFonts w:ascii="Helvetica" w:hAnsi="Helvetica" w:cs="Helvetica"/>
        </w:rPr>
        <w:t xml:space="preserve"> voor zover deze rechten </w:t>
      </w:r>
      <w:r w:rsidR="000A0319" w:rsidRPr="00ED3B9F">
        <w:rPr>
          <w:rFonts w:ascii="Helvetica" w:hAnsi="Helvetica" w:cs="Helvetica"/>
        </w:rPr>
        <w:t>de doeleinden van het onderzoek niet onmogelijk maken of ernstig belemmeren</w:t>
      </w:r>
      <w:r w:rsidR="009F6A0E" w:rsidRPr="00ED3B9F">
        <w:rPr>
          <w:rFonts w:ascii="Helvetica" w:hAnsi="Helvetica" w:cs="Helvetica"/>
        </w:rPr>
        <w:t>.</w:t>
      </w:r>
    </w:p>
    <w:p w14:paraId="5B8EAE36" w14:textId="77777777" w:rsidR="009F6A0E" w:rsidRPr="00ED3B9F" w:rsidRDefault="009F6A0E">
      <w:pPr>
        <w:rPr>
          <w:rFonts w:ascii="Helvetica" w:hAnsi="Helvetica" w:cs="Helvetica"/>
        </w:rPr>
      </w:pPr>
      <w:r w:rsidRPr="00ED3B9F">
        <w:rPr>
          <w:rFonts w:ascii="Helvetica" w:hAnsi="Helvetica" w:cs="Helvetica"/>
        </w:rPr>
        <w:t xml:space="preserve">Indien u op één van deze rechten beroep wil doen, kan u contact opnemen met de onderzoekers </w:t>
      </w:r>
      <w:r w:rsidR="00BE672F" w:rsidRPr="00ED3B9F">
        <w:rPr>
          <w:rFonts w:ascii="Helvetica" w:hAnsi="Helvetica" w:cs="Helvetica"/>
        </w:rPr>
        <w:t>aan de hand van de contactgegevens aan het einde van deze brief.</w:t>
      </w:r>
    </w:p>
    <w:p w14:paraId="4361FABB" w14:textId="334BA409" w:rsidR="004677C5" w:rsidRPr="00E2322F" w:rsidRDefault="004677C5">
      <w:pPr>
        <w:rPr>
          <w:rFonts w:ascii="Helvetica" w:hAnsi="Helvetica" w:cs="Helvetica"/>
          <w:i/>
        </w:rPr>
      </w:pPr>
      <w:r w:rsidRPr="00E2322F">
        <w:rPr>
          <w:rFonts w:ascii="Helvetica" w:hAnsi="Helvetica" w:cs="Helvetica"/>
          <w:i/>
        </w:rPr>
        <w:t>Het is mogelijk dat uw persoonsgegevens zullen worden doorgegeven aan derden</w:t>
      </w:r>
      <w:r w:rsidR="00E2322F">
        <w:rPr>
          <w:rFonts w:ascii="Helvetica" w:hAnsi="Helvetica" w:cs="Helvetica"/>
          <w:i/>
        </w:rPr>
        <w:t xml:space="preserve"> indien u in aanmerking komt </w:t>
      </w:r>
      <w:r w:rsidR="0004213B">
        <w:rPr>
          <w:rFonts w:ascii="Helvetica" w:hAnsi="Helvetica" w:cs="Helvetica"/>
          <w:i/>
        </w:rPr>
        <w:t>voor een bepaalde cold case</w:t>
      </w:r>
      <w:r w:rsidRPr="00E2322F">
        <w:rPr>
          <w:rFonts w:ascii="Helvetica" w:hAnsi="Helvetica" w:cs="Helvetica"/>
          <w:i/>
        </w:rPr>
        <w:t xml:space="preserve">. </w:t>
      </w:r>
      <w:r w:rsidR="0039621B" w:rsidRPr="00E2322F">
        <w:rPr>
          <w:rFonts w:ascii="Helvetica" w:hAnsi="Helvetica" w:cs="Helvetica"/>
          <w:i/>
        </w:rPr>
        <w:t>In dat geval</w:t>
      </w:r>
      <w:r w:rsidRPr="00E2322F">
        <w:rPr>
          <w:rFonts w:ascii="Helvetica" w:hAnsi="Helvetica" w:cs="Helvetica"/>
          <w:i/>
        </w:rPr>
        <w:t xml:space="preserve"> zullen we de ontvangers van uw informatie een overeenkomst laten ondertekenen om de veiligheid en bescherming van uw rechten te verzekeren.</w:t>
      </w:r>
    </w:p>
    <w:p w14:paraId="4B0D6816" w14:textId="77777777" w:rsidR="00B70A34" w:rsidRPr="00ED3B9F" w:rsidRDefault="00B70A34">
      <w:pPr>
        <w:rPr>
          <w:rFonts w:ascii="Helvetica" w:hAnsi="Helvetica" w:cs="Helvetica"/>
        </w:rPr>
      </w:pPr>
    </w:p>
    <w:p w14:paraId="5C5F0043" w14:textId="77777777" w:rsidR="00164742" w:rsidRPr="00ED3B9F" w:rsidRDefault="00E63D8B">
      <w:pPr>
        <w:rPr>
          <w:rFonts w:ascii="Helvetica" w:hAnsi="Helvetica" w:cs="Helvetica"/>
        </w:rPr>
      </w:pPr>
      <w:r w:rsidRPr="00ED3B9F">
        <w:rPr>
          <w:rFonts w:ascii="Helvetica" w:hAnsi="Helvetica" w:cs="Helvetica"/>
          <w:b/>
        </w:rPr>
        <w:t>Contactgegevens</w:t>
      </w:r>
    </w:p>
    <w:p w14:paraId="4399F63D" w14:textId="4DB3E3EF" w:rsidR="00E903FB" w:rsidRPr="00ED3B9F" w:rsidRDefault="00E63D8B">
      <w:pPr>
        <w:rPr>
          <w:rFonts w:ascii="Helvetica" w:hAnsi="Helvetica" w:cs="Helvetica"/>
        </w:rPr>
      </w:pPr>
      <w:r w:rsidRPr="00ED3B9F">
        <w:rPr>
          <w:rFonts w:ascii="Helvetica" w:hAnsi="Helvetica" w:cs="Helvetica"/>
        </w:rPr>
        <w:t>KU Leuven fungeert als verwerkingsverantwoordelijke in het kader van dit onderzoek. Meer specifiek zullen enkel de</w:t>
      </w:r>
      <w:r w:rsidR="0004213B">
        <w:rPr>
          <w:rFonts w:ascii="Helvetica" w:hAnsi="Helvetica" w:cs="Helvetica"/>
        </w:rPr>
        <w:t xml:space="preserve"> onderzoekers dr. Sofie Claerhout en prof. Ronny Decorte</w:t>
      </w:r>
      <w:r w:rsidRPr="00ED3B9F">
        <w:rPr>
          <w:rFonts w:ascii="Helvetica" w:hAnsi="Helvetica" w:cs="Helvetica"/>
        </w:rPr>
        <w:t xml:space="preserve"> toegang </w:t>
      </w:r>
      <w:r w:rsidRPr="00ED3B9F">
        <w:rPr>
          <w:rFonts w:ascii="Helvetica" w:hAnsi="Helvetica" w:cs="Helvetica"/>
        </w:rPr>
        <w:lastRenderedPageBreak/>
        <w:t xml:space="preserve">hebben tot uw persoonsgegevens. </w:t>
      </w:r>
      <w:r w:rsidR="00846DA3" w:rsidRPr="00ED3B9F">
        <w:rPr>
          <w:rFonts w:ascii="Helvetica" w:hAnsi="Helvetica" w:cs="Helvetica"/>
        </w:rPr>
        <w:t>Ingeval van specifieke vragen over dit onderzoek inclusief de verwerking van uw persoonsgegevens</w:t>
      </w:r>
      <w:r w:rsidR="00E903FB" w:rsidRPr="00ED3B9F">
        <w:rPr>
          <w:rFonts w:ascii="Helvetica" w:hAnsi="Helvetica" w:cs="Helvetica"/>
        </w:rPr>
        <w:t xml:space="preserve"> kan u met hen contact opnemen.</w:t>
      </w:r>
    </w:p>
    <w:p w14:paraId="04884B38" w14:textId="091719AD" w:rsidR="00E63D8B" w:rsidRPr="0004213B" w:rsidRDefault="0004213B">
      <w:pPr>
        <w:rPr>
          <w:rFonts w:ascii="Helvetica" w:hAnsi="Helvetica" w:cs="Helvetica"/>
        </w:rPr>
      </w:pPr>
      <w:r w:rsidRPr="0004213B">
        <w:rPr>
          <w:rFonts w:ascii="Helvetica" w:hAnsi="Helvetica" w:cs="Helvetica"/>
        </w:rPr>
        <w:t>sofie.claerhout@kuleuven.be</w:t>
      </w:r>
    </w:p>
    <w:p w14:paraId="7BBA5AA3" w14:textId="2BF063CD" w:rsidR="00846DA3" w:rsidRPr="00ED3B9F" w:rsidRDefault="00846DA3">
      <w:pPr>
        <w:rPr>
          <w:rFonts w:ascii="Helvetica" w:hAnsi="Helvetica" w:cs="Helvetica"/>
          <w:color w:val="0563C1" w:themeColor="hyperlink"/>
          <w:u w:val="single"/>
        </w:rPr>
      </w:pPr>
      <w:r w:rsidRPr="00ED3B9F">
        <w:rPr>
          <w:rFonts w:ascii="Helvetica" w:hAnsi="Helvetica" w:cs="Helvetica"/>
        </w:rPr>
        <w:t xml:space="preserve">Voor verdere vragen en bedenkingen over de verwerking van uw persoonsgegevens kan u contact opnemen met </w:t>
      </w:r>
      <w:r w:rsidR="00ED3B9F">
        <w:rPr>
          <w:rFonts w:ascii="Helvetica" w:hAnsi="Helvetica" w:cs="Helvetica"/>
        </w:rPr>
        <w:t xml:space="preserve">Toon Boon, </w:t>
      </w:r>
      <w:r w:rsidRPr="00ED3B9F">
        <w:rPr>
          <w:rFonts w:ascii="Helvetica" w:hAnsi="Helvetica" w:cs="Helvetica"/>
        </w:rPr>
        <w:t xml:space="preserve">de </w:t>
      </w:r>
      <w:r w:rsidR="003275AF" w:rsidRPr="00ED3B9F">
        <w:rPr>
          <w:rFonts w:ascii="Helvetica" w:hAnsi="Helvetica" w:cs="Helvetica"/>
        </w:rPr>
        <w:t xml:space="preserve">functionaris voor gegevensbescherming voor wetenschappelijk onderzoek </w:t>
      </w:r>
      <w:r w:rsidR="00E903FB" w:rsidRPr="00ED3B9F">
        <w:rPr>
          <w:rFonts w:ascii="Helvetica" w:hAnsi="Helvetica" w:cs="Helvetica"/>
        </w:rPr>
        <w:t>van KU Leuven</w:t>
      </w:r>
      <w:r w:rsidRPr="00ED3B9F">
        <w:rPr>
          <w:rFonts w:ascii="Helvetica" w:hAnsi="Helvetica" w:cs="Helvetica"/>
        </w:rPr>
        <w:t xml:space="preserve"> </w:t>
      </w:r>
      <w:r w:rsidR="00E903FB" w:rsidRPr="00ED3B9F">
        <w:rPr>
          <w:rFonts w:ascii="Helvetica" w:hAnsi="Helvetica" w:cs="Helvetica"/>
        </w:rPr>
        <w:t>(</w:t>
      </w:r>
      <w:hyperlink r:id="rId8" w:history="1">
        <w:r w:rsidR="00ED3B9F" w:rsidRPr="008018EE">
          <w:rPr>
            <w:rStyle w:val="Hyperlink"/>
            <w:rFonts w:ascii="Helvetica" w:hAnsi="Helvetica" w:cs="Helvetica"/>
          </w:rPr>
          <w:t>dpo@kuleuven.be</w:t>
        </w:r>
      </w:hyperlink>
      <w:r w:rsidR="00E903FB" w:rsidRPr="00ED3B9F">
        <w:rPr>
          <w:rStyle w:val="Hyperlink"/>
          <w:rFonts w:ascii="Helvetica" w:hAnsi="Helvetica" w:cs="Helvetica"/>
        </w:rPr>
        <w:t>)</w:t>
      </w:r>
      <w:r w:rsidR="00B70A34" w:rsidRPr="00ED3B9F">
        <w:rPr>
          <w:rFonts w:ascii="Helvetica" w:hAnsi="Helvetica" w:cs="Helvetica"/>
        </w:rPr>
        <w:t>.</w:t>
      </w:r>
      <w:r w:rsidR="00C92F9E">
        <w:rPr>
          <w:rFonts w:ascii="Helvetica" w:hAnsi="Helvetica" w:cs="Helvetica"/>
        </w:rPr>
        <w:t xml:space="preserve"> Gelieve hierbij te verduidelijken om welk onderzoek het gaat door vermelding van de titel en de namen van de onderzoekers.</w:t>
      </w:r>
    </w:p>
    <w:p w14:paraId="3734215E" w14:textId="01EDB139" w:rsidR="00B70A34" w:rsidRPr="00ED3B9F" w:rsidRDefault="00B70A34">
      <w:pPr>
        <w:rPr>
          <w:rFonts w:ascii="Helvetica" w:hAnsi="Helvetica" w:cs="Helvetica"/>
        </w:rPr>
      </w:pPr>
      <w:r w:rsidRPr="00ED3B9F">
        <w:rPr>
          <w:rFonts w:ascii="Helvetica" w:hAnsi="Helvetica" w:cs="Helvetica"/>
        </w:rPr>
        <w:t>Indien u</w:t>
      </w:r>
      <w:r w:rsidR="00DC390F" w:rsidRPr="00ED3B9F">
        <w:rPr>
          <w:rFonts w:ascii="Helvetica" w:hAnsi="Helvetica" w:cs="Helvetica"/>
        </w:rPr>
        <w:t xml:space="preserve">, na contact te hebben opgenomen met de functionaris voor gegevensbescherming, </w:t>
      </w:r>
      <w:r w:rsidRPr="00ED3B9F">
        <w:rPr>
          <w:rFonts w:ascii="Helvetica" w:hAnsi="Helvetica" w:cs="Helvetica"/>
        </w:rPr>
        <w:t>een klacht zou willen indienen over hoe uw informatie wordt behandeld, kan u terecht bij de Belgische Gegevensbeschermingsautoriteit (</w:t>
      </w:r>
      <w:hyperlink r:id="rId9" w:history="1">
        <w:r w:rsidRPr="00ED3B9F">
          <w:rPr>
            <w:rStyle w:val="Hyperlink"/>
            <w:rFonts w:ascii="Helvetica" w:hAnsi="Helvetica" w:cs="Helvetica"/>
          </w:rPr>
          <w:t>www.gegevensbeschermingsautoriteit.be</w:t>
        </w:r>
      </w:hyperlink>
      <w:r w:rsidRPr="00ED3B9F">
        <w:rPr>
          <w:rFonts w:ascii="Helvetica" w:hAnsi="Helvetica" w:cs="Helvetica"/>
        </w:rPr>
        <w:t>).</w:t>
      </w:r>
    </w:p>
    <w:p w14:paraId="7C316741" w14:textId="7023B32E" w:rsidR="00127301" w:rsidRPr="00ED3B9F" w:rsidRDefault="00127301" w:rsidP="00AA1930">
      <w:pPr>
        <w:rPr>
          <w:rFonts w:ascii="Helvetica" w:hAnsi="Helvetica" w:cs="Helvetica"/>
        </w:rPr>
      </w:pPr>
    </w:p>
    <w:sectPr w:rsidR="00127301" w:rsidRPr="00ED3B9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5244" w14:textId="77777777" w:rsidR="000B7A18" w:rsidRDefault="000B7A18" w:rsidP="003E6845">
      <w:pPr>
        <w:spacing w:after="0" w:line="240" w:lineRule="auto"/>
      </w:pPr>
      <w:r>
        <w:separator/>
      </w:r>
    </w:p>
  </w:endnote>
  <w:endnote w:type="continuationSeparator" w:id="0">
    <w:p w14:paraId="77817FBF" w14:textId="77777777" w:rsidR="000B7A18" w:rsidRDefault="000B7A18" w:rsidP="003E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629B" w14:textId="77777777" w:rsidR="000B7A18" w:rsidRDefault="000B7A18" w:rsidP="003E6845">
      <w:pPr>
        <w:spacing w:after="0" w:line="240" w:lineRule="auto"/>
      </w:pPr>
      <w:r>
        <w:separator/>
      </w:r>
    </w:p>
  </w:footnote>
  <w:footnote w:type="continuationSeparator" w:id="0">
    <w:p w14:paraId="1DF06259" w14:textId="77777777" w:rsidR="000B7A18" w:rsidRDefault="000B7A18" w:rsidP="003E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23DC" w14:textId="7816B16A" w:rsidR="003E6845" w:rsidRPr="003E6845" w:rsidRDefault="003E6845" w:rsidP="003E6845">
    <w:pPr>
      <w:pStyle w:val="Header"/>
    </w:pPr>
    <w:r w:rsidRPr="003E6845">
      <w:rPr>
        <w:noProof/>
        <w:lang w:eastAsia="nl-BE"/>
      </w:rPr>
      <w:drawing>
        <wp:inline distT="0" distB="0" distL="0" distR="0" wp14:anchorId="595CD631" wp14:editId="0872C830">
          <wp:extent cx="716280" cy="256428"/>
          <wp:effectExtent l="0" t="0" r="7620" b="0"/>
          <wp:docPr id="1" name="Picture 1" descr="KU Leuv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 Leuv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06" cy="26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820F0C">
      <w:t xml:space="preserve">CSY | </w:t>
    </w:r>
    <w:r w:rsidRPr="0086251C">
      <w:rPr>
        <w:color w:val="A6A6A6" w:themeColor="background1" w:themeShade="A6"/>
      </w:rPr>
      <w:t>I</w:t>
    </w:r>
    <w:r w:rsidR="00035569">
      <w:rPr>
        <w:color w:val="A6A6A6" w:themeColor="background1" w:themeShade="A6"/>
      </w:rPr>
      <w:t xml:space="preserve">nformatiebrief AVG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329E"/>
    <w:multiLevelType w:val="hybridMultilevel"/>
    <w:tmpl w:val="8638AB2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50D4"/>
    <w:multiLevelType w:val="hybridMultilevel"/>
    <w:tmpl w:val="3AECDB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35886">
    <w:abstractNumId w:val="0"/>
  </w:num>
  <w:num w:numId="2" w16cid:durableId="117252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1C"/>
    <w:rsid w:val="00015EC6"/>
    <w:rsid w:val="00035569"/>
    <w:rsid w:val="0004213B"/>
    <w:rsid w:val="000535E9"/>
    <w:rsid w:val="00080AFD"/>
    <w:rsid w:val="000A0319"/>
    <w:rsid w:val="000B7A18"/>
    <w:rsid w:val="000C7D80"/>
    <w:rsid w:val="000D451E"/>
    <w:rsid w:val="00107010"/>
    <w:rsid w:val="00127301"/>
    <w:rsid w:val="00164742"/>
    <w:rsid w:val="001E00FB"/>
    <w:rsid w:val="00211BDC"/>
    <w:rsid w:val="003275AF"/>
    <w:rsid w:val="003473D2"/>
    <w:rsid w:val="00387C09"/>
    <w:rsid w:val="00392FF3"/>
    <w:rsid w:val="0039621B"/>
    <w:rsid w:val="003E6845"/>
    <w:rsid w:val="003F1153"/>
    <w:rsid w:val="00431167"/>
    <w:rsid w:val="00431E59"/>
    <w:rsid w:val="00432037"/>
    <w:rsid w:val="0045638E"/>
    <w:rsid w:val="004677C5"/>
    <w:rsid w:val="004B778C"/>
    <w:rsid w:val="004C4B1C"/>
    <w:rsid w:val="004E0AAE"/>
    <w:rsid w:val="0053455B"/>
    <w:rsid w:val="00561D1C"/>
    <w:rsid w:val="005C4CCF"/>
    <w:rsid w:val="005D3A18"/>
    <w:rsid w:val="005F7E85"/>
    <w:rsid w:val="006E3C82"/>
    <w:rsid w:val="006F439B"/>
    <w:rsid w:val="00820F0C"/>
    <w:rsid w:val="00843458"/>
    <w:rsid w:val="00846DA3"/>
    <w:rsid w:val="0086251C"/>
    <w:rsid w:val="008D4C53"/>
    <w:rsid w:val="009356D9"/>
    <w:rsid w:val="00965BE8"/>
    <w:rsid w:val="009F188B"/>
    <w:rsid w:val="009F6A0E"/>
    <w:rsid w:val="00A11059"/>
    <w:rsid w:val="00A41E14"/>
    <w:rsid w:val="00AA071B"/>
    <w:rsid w:val="00AA1930"/>
    <w:rsid w:val="00B70A34"/>
    <w:rsid w:val="00B94361"/>
    <w:rsid w:val="00BA6306"/>
    <w:rsid w:val="00BE672F"/>
    <w:rsid w:val="00C462AB"/>
    <w:rsid w:val="00C53F51"/>
    <w:rsid w:val="00C92F9E"/>
    <w:rsid w:val="00CD7245"/>
    <w:rsid w:val="00CE154C"/>
    <w:rsid w:val="00D84CFA"/>
    <w:rsid w:val="00DC390F"/>
    <w:rsid w:val="00E2322F"/>
    <w:rsid w:val="00E51099"/>
    <w:rsid w:val="00E63D8B"/>
    <w:rsid w:val="00E851D3"/>
    <w:rsid w:val="00E903FB"/>
    <w:rsid w:val="00EC6A2F"/>
    <w:rsid w:val="00ED3B9F"/>
    <w:rsid w:val="00EE3614"/>
    <w:rsid w:val="00F63239"/>
    <w:rsid w:val="00FD7408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83FB"/>
  <w15:chartTrackingRefBased/>
  <w15:docId w15:val="{B2D1F0BB-6640-4873-A34F-C73964C0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4B1C"/>
    <w:rPr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4C4B1C"/>
    <w:rPr>
      <w:b/>
      <w:caps/>
    </w:rPr>
  </w:style>
  <w:style w:type="character" w:styleId="Hyperlink">
    <w:name w:val="Hyperlink"/>
    <w:basedOn w:val="DefaultParagraphFont"/>
    <w:uiPriority w:val="99"/>
    <w:unhideWhenUsed/>
    <w:rsid w:val="00846D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3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7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45"/>
  </w:style>
  <w:style w:type="paragraph" w:styleId="Footer">
    <w:name w:val="footer"/>
    <w:basedOn w:val="Normal"/>
    <w:link w:val="FooterChar"/>
    <w:uiPriority w:val="99"/>
    <w:unhideWhenUsed/>
    <w:rsid w:val="003E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kuleuv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gevensbeschermingsautoritei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9C18-35D7-4187-88FC-D6F06FEF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Vangeel</dc:creator>
  <cp:keywords/>
  <dc:description/>
  <cp:lastModifiedBy>Sofie Claerhout</cp:lastModifiedBy>
  <cp:revision>7</cp:revision>
  <dcterms:created xsi:type="dcterms:W3CDTF">2022-10-21T16:13:00Z</dcterms:created>
  <dcterms:modified xsi:type="dcterms:W3CDTF">2022-10-26T11:52:00Z</dcterms:modified>
</cp:coreProperties>
</file>